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A7DD" w14:textId="3D500AEB" w:rsidR="007B4B5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  <w:r w:rsidR="00DA066D">
        <w:rPr>
          <w:sz w:val="32"/>
          <w:szCs w:val="32"/>
        </w:rPr>
        <w:br/>
      </w:r>
      <w:r w:rsidR="00646F63"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 w:rsidR="00646F63"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 w:rsidR="00646F63"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7D5B3A23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126542">
        <w:rPr>
          <w:sz w:val="28"/>
          <w:szCs w:val="28"/>
        </w:rPr>
        <w:t xml:space="preserve">June </w:t>
      </w:r>
      <w:r w:rsidR="00DE5735">
        <w:rPr>
          <w:sz w:val="28"/>
          <w:szCs w:val="28"/>
        </w:rPr>
        <w:t>29</w:t>
      </w:r>
      <w:r w:rsidR="00DE5735" w:rsidRPr="00DE5735">
        <w:rPr>
          <w:sz w:val="28"/>
          <w:szCs w:val="28"/>
          <w:vertAlign w:val="superscript"/>
        </w:rPr>
        <w:t>th</w:t>
      </w:r>
      <w:r w:rsidR="00FD2960">
        <w:rPr>
          <w:sz w:val="28"/>
          <w:szCs w:val="28"/>
        </w:rPr>
        <w:t>, 2020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17776068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Public Input – two minutes per person allowed under the rules</w:t>
      </w:r>
    </w:p>
    <w:p w14:paraId="209BF417" w14:textId="46A2F805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Approval of </w:t>
      </w:r>
      <w:r w:rsidR="000D3269" w:rsidRPr="009A3881">
        <w:rPr>
          <w:sz w:val="24"/>
          <w:szCs w:val="24"/>
        </w:rPr>
        <w:t>P</w:t>
      </w:r>
      <w:r w:rsidRPr="009A3881">
        <w:rPr>
          <w:sz w:val="24"/>
          <w:szCs w:val="24"/>
        </w:rPr>
        <w:t>rior Board Meeting Minutes</w:t>
      </w:r>
      <w:r w:rsidR="00E60C5A" w:rsidRPr="009A3881">
        <w:rPr>
          <w:sz w:val="24"/>
          <w:szCs w:val="24"/>
        </w:rPr>
        <w:t xml:space="preserve"> – previously distributed electronically</w:t>
      </w:r>
    </w:p>
    <w:p w14:paraId="7511ABF5" w14:textId="79BEB5F0" w:rsidR="00DE5735" w:rsidRPr="009A3881" w:rsidRDefault="00DE573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Executive Session Parameters, Use of Executive Session, and Abuse of Executive Sessions</w:t>
      </w:r>
    </w:p>
    <w:p w14:paraId="19EFDE37" w14:textId="2300327F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Clerk </w:t>
      </w:r>
      <w:r w:rsidR="000D3269" w:rsidRPr="009A3881">
        <w:rPr>
          <w:sz w:val="24"/>
          <w:szCs w:val="24"/>
        </w:rPr>
        <w:t>T</w:t>
      </w:r>
      <w:r w:rsidRPr="009A3881">
        <w:rPr>
          <w:sz w:val="24"/>
          <w:szCs w:val="24"/>
        </w:rPr>
        <w:t xml:space="preserve">reasurers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 – </w:t>
      </w:r>
      <w:r w:rsidR="000D3269" w:rsidRPr="009A3881">
        <w:rPr>
          <w:sz w:val="24"/>
          <w:szCs w:val="24"/>
        </w:rPr>
        <w:t>F</w:t>
      </w:r>
      <w:r w:rsidRPr="009A3881">
        <w:rPr>
          <w:sz w:val="24"/>
          <w:szCs w:val="24"/>
        </w:rPr>
        <w:t xml:space="preserve">inancial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eports and </w:t>
      </w:r>
      <w:r w:rsidR="000D3269" w:rsidRPr="009A3881">
        <w:rPr>
          <w:sz w:val="24"/>
          <w:szCs w:val="24"/>
        </w:rPr>
        <w:t>I</w:t>
      </w:r>
      <w:r w:rsidRPr="009A3881">
        <w:rPr>
          <w:sz w:val="24"/>
          <w:szCs w:val="24"/>
        </w:rPr>
        <w:t>nvoices</w:t>
      </w:r>
      <w:r w:rsidR="001E5451" w:rsidRPr="009A3881">
        <w:rPr>
          <w:sz w:val="24"/>
          <w:szCs w:val="24"/>
        </w:rPr>
        <w:t xml:space="preserve"> </w:t>
      </w:r>
    </w:p>
    <w:p w14:paraId="222C9EE0" w14:textId="4D9CA829" w:rsidR="00493D32" w:rsidRPr="009A3881" w:rsidRDefault="00493D32" w:rsidP="00225B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</w:t>
      </w:r>
      <w:r w:rsidR="000D3269" w:rsidRPr="009A3881">
        <w:rPr>
          <w:sz w:val="24"/>
          <w:szCs w:val="24"/>
        </w:rPr>
        <w:t>A</w:t>
      </w:r>
      <w:r w:rsidRPr="009A3881">
        <w:rPr>
          <w:sz w:val="24"/>
          <w:szCs w:val="24"/>
        </w:rPr>
        <w:t xml:space="preserve">pproval of </w:t>
      </w:r>
      <w:r w:rsidR="000D3269" w:rsidRPr="009A3881">
        <w:rPr>
          <w:sz w:val="24"/>
          <w:szCs w:val="24"/>
        </w:rPr>
        <w:t>E</w:t>
      </w:r>
      <w:r w:rsidRPr="009A3881">
        <w:rPr>
          <w:sz w:val="24"/>
          <w:szCs w:val="24"/>
        </w:rPr>
        <w:t>xpenditures</w:t>
      </w:r>
    </w:p>
    <w:p w14:paraId="24D7C860" w14:textId="6C2E0AB4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Fire </w:t>
      </w:r>
      <w:r w:rsidR="00646F63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hief</w:t>
      </w:r>
      <w:r w:rsidR="008D4463" w:rsidRPr="009A3881">
        <w:rPr>
          <w:sz w:val="24"/>
          <w:szCs w:val="24"/>
        </w:rPr>
        <w:t>’</w:t>
      </w:r>
      <w:r w:rsidRPr="009A3881">
        <w:rPr>
          <w:sz w:val="24"/>
          <w:szCs w:val="24"/>
        </w:rPr>
        <w:t xml:space="preserve">s </w:t>
      </w:r>
      <w:r w:rsidR="008D4463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eport</w:t>
      </w:r>
    </w:p>
    <w:p w14:paraId="3D5D9407" w14:textId="5BA8272D" w:rsidR="00F17977" w:rsidRDefault="00F17977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Safer Grant</w:t>
      </w:r>
      <w:r w:rsidR="001B4C52">
        <w:rPr>
          <w:sz w:val="24"/>
          <w:szCs w:val="24"/>
        </w:rPr>
        <w:t xml:space="preserve"> Progress</w:t>
      </w:r>
    </w:p>
    <w:p w14:paraId="5CF3C79B" w14:textId="75E2C22B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Recruitment and Retention</w:t>
      </w:r>
    </w:p>
    <w:p w14:paraId="173FEF93" w14:textId="265072C1" w:rsidR="00DA066D" w:rsidRDefault="00DA066D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Training Report</w:t>
      </w:r>
    </w:p>
    <w:p w14:paraId="7D60ECC6" w14:textId="63AF4FAB" w:rsidR="001B4C52" w:rsidRDefault="001B4C5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Reports</w:t>
      </w:r>
    </w:p>
    <w:p w14:paraId="5643EF8C" w14:textId="527C236C" w:rsid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6ACCEBBA" w14:textId="191097FB" w:rsid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Support Group</w:t>
      </w:r>
    </w:p>
    <w:p w14:paraId="541086CF" w14:textId="1D914DBD" w:rsidR="001B4C52" w:rsidRP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F519CF5" w14:textId="48D37B4C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Unfinished Business</w:t>
      </w:r>
    </w:p>
    <w:p w14:paraId="27F1989F" w14:textId="7A4BFF81" w:rsidR="00225B83" w:rsidRDefault="00225B83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Rich Cassidy – Mobile Home Project</w:t>
      </w:r>
      <w:r w:rsidRPr="009A3881">
        <w:rPr>
          <w:sz w:val="24"/>
          <w:szCs w:val="24"/>
        </w:rPr>
        <w:t xml:space="preserve"> </w:t>
      </w:r>
    </w:p>
    <w:p w14:paraId="5095E52F" w14:textId="76DD89AE" w:rsidR="0071197C" w:rsidRDefault="0071197C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Report</w:t>
      </w:r>
    </w:p>
    <w:p w14:paraId="7D715B6D" w14:textId="54B0FFB7" w:rsidR="001B4C52" w:rsidRDefault="001B4C52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Payments</w:t>
      </w:r>
    </w:p>
    <w:p w14:paraId="4DB847CA" w14:textId="77777777" w:rsidR="00B27F90" w:rsidRDefault="00B27F90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Mobile Home</w:t>
      </w:r>
    </w:p>
    <w:p w14:paraId="56F348AB" w14:textId="77777777" w:rsidR="00B27F90" w:rsidRDefault="00B27F90" w:rsidP="00B27F9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B27F90">
        <w:rPr>
          <w:sz w:val="24"/>
          <w:szCs w:val="24"/>
        </w:rPr>
        <w:t xml:space="preserve">Landscaping </w:t>
      </w:r>
    </w:p>
    <w:p w14:paraId="6AB98836" w14:textId="77777777" w:rsidR="00B27F90" w:rsidRDefault="00B27F90" w:rsidP="00B27F9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B27F90">
        <w:rPr>
          <w:sz w:val="24"/>
          <w:szCs w:val="24"/>
        </w:rPr>
        <w:t xml:space="preserve">Driveway </w:t>
      </w:r>
    </w:p>
    <w:p w14:paraId="42191434" w14:textId="47CBA659" w:rsidR="00B27F90" w:rsidRDefault="00B27F90" w:rsidP="00B27F90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B27F90">
        <w:rPr>
          <w:sz w:val="24"/>
          <w:szCs w:val="24"/>
        </w:rPr>
        <w:t>tour of MH</w:t>
      </w:r>
    </w:p>
    <w:p w14:paraId="6F708FC9" w14:textId="21FEABFF" w:rsidR="001B4C52" w:rsidRPr="009A3881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Officially Retiring 8770 (?)</w:t>
      </w:r>
    </w:p>
    <w:p w14:paraId="5186DB65" w14:textId="5531A2D6" w:rsidR="00056ED5" w:rsidRDefault="00056ED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New Business</w:t>
      </w:r>
    </w:p>
    <w:p w14:paraId="6C40D610" w14:textId="72BA6580" w:rsidR="009A3881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Cloud Storage of Documents</w:t>
      </w:r>
    </w:p>
    <w:p w14:paraId="5A767E3B" w14:textId="236196F0" w:rsidR="00DE5735" w:rsidRPr="00B27F90" w:rsidRDefault="00DE573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Fire Chief Salary</w:t>
      </w:r>
    </w:p>
    <w:p w14:paraId="71E8304E" w14:textId="1E77B072" w:rsidR="00B27F90" w:rsidRPr="00DE5735" w:rsidRDefault="00B27F90" w:rsidP="00B27F90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Ratify Chief Salary Agreement</w:t>
      </w:r>
    </w:p>
    <w:p w14:paraId="6667B574" w14:textId="70B8CB52" w:rsidR="00DE5735" w:rsidRPr="00B27F90" w:rsidRDefault="00DE573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Deputy Clerk Salary</w:t>
      </w:r>
    </w:p>
    <w:p w14:paraId="7C5CF4AF" w14:textId="6B11B94D" w:rsidR="00B27F90" w:rsidRPr="00DE5735" w:rsidRDefault="00B27F90" w:rsidP="00B27F90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Deputy Clerk Job Description</w:t>
      </w:r>
    </w:p>
    <w:p w14:paraId="6C8E7EF7" w14:textId="1649AD78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1327E7CD" w14:textId="0CB76896" w:rsidR="009C522F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Announcement of the next regular scheduled board meeting</w:t>
      </w:r>
      <w:r w:rsidR="00973F09" w:rsidRPr="009A3881">
        <w:rPr>
          <w:color w:val="000000"/>
          <w:sz w:val="24"/>
          <w:szCs w:val="24"/>
        </w:rPr>
        <w:t xml:space="preserve"> – </w:t>
      </w:r>
      <w:r w:rsidR="001B10BE">
        <w:rPr>
          <w:color w:val="000000"/>
          <w:sz w:val="24"/>
          <w:szCs w:val="24"/>
        </w:rPr>
        <w:t>Ju</w:t>
      </w:r>
      <w:r w:rsidR="00DE5735">
        <w:rPr>
          <w:color w:val="000000"/>
          <w:sz w:val="24"/>
          <w:szCs w:val="24"/>
        </w:rPr>
        <w:t>ly</w:t>
      </w:r>
      <w:r w:rsidR="001B10BE">
        <w:rPr>
          <w:color w:val="000000"/>
          <w:sz w:val="24"/>
          <w:szCs w:val="24"/>
        </w:rPr>
        <w:t xml:space="preserve"> 2</w:t>
      </w:r>
      <w:r w:rsidR="00DE5735">
        <w:rPr>
          <w:color w:val="000000"/>
          <w:sz w:val="24"/>
          <w:szCs w:val="24"/>
        </w:rPr>
        <w:t>7</w:t>
      </w:r>
      <w:r w:rsidR="00973F09" w:rsidRPr="009A3881">
        <w:rPr>
          <w:color w:val="000000"/>
          <w:sz w:val="24"/>
          <w:szCs w:val="24"/>
        </w:rPr>
        <w:t>, 20</w:t>
      </w:r>
      <w:r w:rsidR="00FD2960">
        <w:rPr>
          <w:color w:val="000000"/>
          <w:sz w:val="24"/>
          <w:szCs w:val="24"/>
        </w:rPr>
        <w:t>20</w:t>
      </w:r>
      <w:r w:rsidR="009A3881">
        <w:rPr>
          <w:color w:val="000000"/>
          <w:sz w:val="24"/>
          <w:szCs w:val="24"/>
        </w:rPr>
        <w:t xml:space="preserve"> at 6:30pm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3088256D" w14:textId="54932515" w:rsidR="00646F63" w:rsidRPr="00D0432D" w:rsidRDefault="00646F63" w:rsidP="00DA066D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DE5735">
        <w:rPr>
          <w:color w:val="000000"/>
          <w:sz w:val="24"/>
          <w:szCs w:val="24"/>
        </w:rPr>
        <w:t>June 27</w:t>
      </w:r>
      <w:r w:rsidR="00FD2960">
        <w:rPr>
          <w:color w:val="000000"/>
          <w:sz w:val="24"/>
          <w:szCs w:val="24"/>
        </w:rPr>
        <w:t>, 2020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4C491914" w14:textId="71EA3CB5" w:rsidR="00735C95" w:rsidRDefault="009A3881" w:rsidP="00DA066D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 Nevotti</w:t>
      </w:r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5FCC0128" w14:textId="77777777" w:rsidR="00735C95" w:rsidRDefault="00735C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735C95">
        <w:rPr>
          <w:color w:val="000000"/>
          <w:sz w:val="24"/>
          <w:szCs w:val="24"/>
        </w:rPr>
        <w:lastRenderedPageBreak/>
        <w:t>o Employment of Personnel - ORS 192.660(2)(a). To consider the employment of a public officer,</w:t>
      </w:r>
      <w:r w:rsidRPr="00735C95">
        <w:rPr>
          <w:color w:val="000000"/>
          <w:sz w:val="24"/>
          <w:szCs w:val="24"/>
        </w:rPr>
        <w:br/>
        <w:t>employee, staff member or individual agent.</w:t>
      </w:r>
    </w:p>
    <w:p w14:paraId="50604A03" w14:textId="77777777" w:rsidR="00735C95" w:rsidRDefault="00735C95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Discipline of Public Officers and Employees - ORS 192.660(2)(b). To consider the dismissal or</w:t>
      </w:r>
      <w:r w:rsidRPr="00735C95">
        <w:rPr>
          <w:color w:val="000000"/>
          <w:sz w:val="24"/>
          <w:szCs w:val="24"/>
        </w:rPr>
        <w:br/>
        <w:t>disciplining of, or to hear complaints or charges brought against, a public officer, employee, staff</w:t>
      </w:r>
      <w:r w:rsidRPr="00735C95">
        <w:rPr>
          <w:color w:val="000000"/>
          <w:sz w:val="24"/>
          <w:szCs w:val="24"/>
        </w:rPr>
        <w:br/>
        <w:t>member or individual agent who does not request an open hearing.</w:t>
      </w:r>
    </w:p>
    <w:p w14:paraId="4EC30691" w14:textId="77777777" w:rsidR="00735C95" w:rsidRDefault="00735C95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Consultation with Labor Negotiator – ORS 192.660(2)(d). To conduct deliberations with persons</w:t>
      </w:r>
      <w:r w:rsidRPr="00735C95">
        <w:rPr>
          <w:color w:val="000000"/>
          <w:sz w:val="24"/>
          <w:szCs w:val="24"/>
        </w:rPr>
        <w:br/>
        <w:t>designated by the governing body to carry on labor negotiations.</w:t>
      </w:r>
    </w:p>
    <w:p w14:paraId="64FC9636" w14:textId="77777777" w:rsidR="00735C95" w:rsidRDefault="00735C95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Real Property Transactions - ORS 192.660(2)(e). To conduct deliberations with persons</w:t>
      </w:r>
      <w:r w:rsidRPr="00735C95">
        <w:rPr>
          <w:color w:val="000000"/>
          <w:sz w:val="24"/>
          <w:szCs w:val="24"/>
        </w:rPr>
        <w:br/>
        <w:t>designated by the governing body to negotiate real property transactions.</w:t>
      </w:r>
    </w:p>
    <w:p w14:paraId="3D58E420" w14:textId="77777777" w:rsidR="00735C95" w:rsidRDefault="00735C95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Exempt Records - ORS 192.660(2)(f). To consider information or records that are exempt by law</w:t>
      </w:r>
      <w:r w:rsidRPr="00735C95">
        <w:rPr>
          <w:color w:val="000000"/>
          <w:sz w:val="24"/>
          <w:szCs w:val="24"/>
        </w:rPr>
        <w:br/>
        <w:t>from public inspection.</w:t>
      </w:r>
    </w:p>
    <w:p w14:paraId="7316BF13" w14:textId="77777777" w:rsidR="00735C95" w:rsidRDefault="00735C95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Trade or Commerce - ORS 192.660(2)(g). To consider preliminary negotiations involving matters</w:t>
      </w:r>
      <w:r w:rsidRPr="00735C95">
        <w:rPr>
          <w:color w:val="000000"/>
          <w:sz w:val="24"/>
          <w:szCs w:val="24"/>
        </w:rPr>
        <w:br/>
        <w:t>of trade or commerce in which the governing body is in competition with governing bodies in</w:t>
      </w:r>
      <w:r w:rsidRPr="00735C95">
        <w:rPr>
          <w:color w:val="000000"/>
          <w:sz w:val="24"/>
          <w:szCs w:val="24"/>
        </w:rPr>
        <w:br/>
        <w:t>other states or nations.</w:t>
      </w:r>
    </w:p>
    <w:p w14:paraId="74185BD8" w14:textId="77777777" w:rsidR="00735C95" w:rsidRDefault="00735C95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Litigation/Consultation with Legal Counsel - ORS 192.660(2)(h). To consult with counsel</w:t>
      </w:r>
      <w:r w:rsidRPr="00735C95">
        <w:rPr>
          <w:color w:val="000000"/>
          <w:sz w:val="24"/>
          <w:szCs w:val="24"/>
        </w:rPr>
        <w:br/>
        <w:t>concerning the legal rights and duties of a public body with regard to current litigation or</w:t>
      </w:r>
      <w:r w:rsidRPr="00735C95">
        <w:rPr>
          <w:color w:val="000000"/>
          <w:sz w:val="24"/>
          <w:szCs w:val="24"/>
        </w:rPr>
        <w:br/>
        <w:t>litigation likely to be filed.</w:t>
      </w:r>
    </w:p>
    <w:p w14:paraId="3CA51F83" w14:textId="77777777" w:rsidR="00735C95" w:rsidRDefault="00735C95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Performance Evaluations - ORS 192.660(2)(</w:t>
      </w:r>
      <w:proofErr w:type="spellStart"/>
      <w:r w:rsidRPr="00735C95">
        <w:rPr>
          <w:color w:val="000000"/>
          <w:sz w:val="24"/>
          <w:szCs w:val="24"/>
        </w:rPr>
        <w:t>i</w:t>
      </w:r>
      <w:proofErr w:type="spellEnd"/>
      <w:r w:rsidRPr="00735C95">
        <w:rPr>
          <w:color w:val="000000"/>
          <w:sz w:val="24"/>
          <w:szCs w:val="24"/>
        </w:rPr>
        <w:t>). To review and evaluate the employment-related</w:t>
      </w:r>
      <w:r w:rsidRPr="00735C95">
        <w:rPr>
          <w:color w:val="000000"/>
          <w:sz w:val="24"/>
          <w:szCs w:val="24"/>
        </w:rPr>
        <w:br/>
        <w:t>performance of the chief executive officer of any public body, a public officer, employee or staff</w:t>
      </w:r>
      <w:r w:rsidRPr="00735C95">
        <w:rPr>
          <w:color w:val="000000"/>
          <w:sz w:val="24"/>
          <w:szCs w:val="24"/>
        </w:rPr>
        <w:br/>
        <w:t>member who does not request an open hearing.</w:t>
      </w:r>
    </w:p>
    <w:p w14:paraId="6E32F973" w14:textId="77777777" w:rsidR="00735C95" w:rsidRDefault="00735C95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Labor Negotiations - ORS 192.660(3). Labor negotiations shall be conducted in open meetings</w:t>
      </w:r>
      <w:r w:rsidRPr="00735C95">
        <w:rPr>
          <w:color w:val="000000"/>
          <w:sz w:val="24"/>
          <w:szCs w:val="24"/>
        </w:rPr>
        <w:br/>
        <w:t>unless both sides of the negotiators request that negotiations be conducted in executive session.</w:t>
      </w:r>
      <w:r w:rsidRPr="00735C95">
        <w:rPr>
          <w:color w:val="000000"/>
          <w:sz w:val="24"/>
          <w:szCs w:val="24"/>
        </w:rPr>
        <w:br/>
        <w:t>Labor negotiations conducted in executive session are not subject to the notification requirements</w:t>
      </w:r>
      <w:r w:rsidRPr="00735C95">
        <w:rPr>
          <w:color w:val="000000"/>
          <w:sz w:val="24"/>
          <w:szCs w:val="24"/>
        </w:rPr>
        <w:br/>
        <w:t>of ORS 192.640.</w:t>
      </w:r>
    </w:p>
    <w:p w14:paraId="4227EA62" w14:textId="25B6BB0F" w:rsidR="00735C95" w:rsidRDefault="00735C95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Media Attendance – ORS 192.660(4). Representatives of the news media shall be allowed to</w:t>
      </w:r>
      <w:r w:rsidRPr="00735C95">
        <w:rPr>
          <w:color w:val="000000"/>
          <w:sz w:val="24"/>
          <w:szCs w:val="24"/>
        </w:rPr>
        <w:br/>
        <w:t>attend executive sessions other than those held under subsection (2)(d) of this section relating to</w:t>
      </w:r>
      <w:r w:rsidRPr="00735C95">
        <w:rPr>
          <w:color w:val="000000"/>
          <w:sz w:val="24"/>
          <w:szCs w:val="24"/>
        </w:rPr>
        <w:br/>
        <w:t>labor negotiations but the governing body may require that specified information be undisclosed.</w:t>
      </w:r>
    </w:p>
    <w:sectPr w:rsidR="00735C95" w:rsidSect="00945738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gRCC0szCwtDQ1MjSyUdpeDU4uLM/DyQAsNaAKVHrLAsAAAA"/>
  </w:docVars>
  <w:rsids>
    <w:rsidRoot w:val="00493D32"/>
    <w:rsid w:val="000072A3"/>
    <w:rsid w:val="00032F0F"/>
    <w:rsid w:val="00056ED5"/>
    <w:rsid w:val="000D3269"/>
    <w:rsid w:val="00126542"/>
    <w:rsid w:val="001B10BE"/>
    <w:rsid w:val="001B4C52"/>
    <w:rsid w:val="001E5451"/>
    <w:rsid w:val="00225B83"/>
    <w:rsid w:val="0023367B"/>
    <w:rsid w:val="00241B1D"/>
    <w:rsid w:val="00256C45"/>
    <w:rsid w:val="00281AF9"/>
    <w:rsid w:val="002D06A0"/>
    <w:rsid w:val="00320620"/>
    <w:rsid w:val="00353B83"/>
    <w:rsid w:val="003C26C3"/>
    <w:rsid w:val="004607B8"/>
    <w:rsid w:val="00486691"/>
    <w:rsid w:val="00493D32"/>
    <w:rsid w:val="00494A8C"/>
    <w:rsid w:val="005B4795"/>
    <w:rsid w:val="005E2DEC"/>
    <w:rsid w:val="005F6BDB"/>
    <w:rsid w:val="006049B5"/>
    <w:rsid w:val="00646F63"/>
    <w:rsid w:val="00663FE6"/>
    <w:rsid w:val="006D5217"/>
    <w:rsid w:val="0071197C"/>
    <w:rsid w:val="00722D8A"/>
    <w:rsid w:val="00735C95"/>
    <w:rsid w:val="007B4B57"/>
    <w:rsid w:val="00847B8B"/>
    <w:rsid w:val="00874267"/>
    <w:rsid w:val="00880895"/>
    <w:rsid w:val="008D4463"/>
    <w:rsid w:val="008E4B01"/>
    <w:rsid w:val="008F5028"/>
    <w:rsid w:val="00917780"/>
    <w:rsid w:val="00932596"/>
    <w:rsid w:val="00945738"/>
    <w:rsid w:val="00957D3B"/>
    <w:rsid w:val="00973F09"/>
    <w:rsid w:val="009A1067"/>
    <w:rsid w:val="009A3881"/>
    <w:rsid w:val="009A6E74"/>
    <w:rsid w:val="009B15C9"/>
    <w:rsid w:val="009C522F"/>
    <w:rsid w:val="009D1E2D"/>
    <w:rsid w:val="00A06290"/>
    <w:rsid w:val="00A07852"/>
    <w:rsid w:val="00A21F29"/>
    <w:rsid w:val="00A9213E"/>
    <w:rsid w:val="00AD2AC5"/>
    <w:rsid w:val="00B27F90"/>
    <w:rsid w:val="00B67303"/>
    <w:rsid w:val="00B85F1C"/>
    <w:rsid w:val="00BA64B3"/>
    <w:rsid w:val="00C81CD7"/>
    <w:rsid w:val="00C84C64"/>
    <w:rsid w:val="00CF54A9"/>
    <w:rsid w:val="00D0432D"/>
    <w:rsid w:val="00D0776C"/>
    <w:rsid w:val="00D3355C"/>
    <w:rsid w:val="00D365C4"/>
    <w:rsid w:val="00D61774"/>
    <w:rsid w:val="00D740DC"/>
    <w:rsid w:val="00D83FE7"/>
    <w:rsid w:val="00DA066D"/>
    <w:rsid w:val="00DB3EB6"/>
    <w:rsid w:val="00DE5735"/>
    <w:rsid w:val="00E60C5A"/>
    <w:rsid w:val="00F17977"/>
    <w:rsid w:val="00F37252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39F3-89DB-4915-84E7-06B6C23E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Jennifer Vetter</cp:lastModifiedBy>
  <cp:revision>10</cp:revision>
  <cp:lastPrinted>2020-06-28T19:01:00Z</cp:lastPrinted>
  <dcterms:created xsi:type="dcterms:W3CDTF">2020-05-29T02:19:00Z</dcterms:created>
  <dcterms:modified xsi:type="dcterms:W3CDTF">2020-06-28T19:01:00Z</dcterms:modified>
</cp:coreProperties>
</file>