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9A2F" w14:textId="77777777" w:rsidR="00373619" w:rsidRDefault="00373619" w:rsidP="008F5FEA">
      <w:pPr>
        <w:spacing w:after="0" w:line="240" w:lineRule="auto"/>
        <w:jc w:val="center"/>
        <w:rPr>
          <w:sz w:val="28"/>
          <w:szCs w:val="28"/>
        </w:rPr>
      </w:pPr>
    </w:p>
    <w:p w14:paraId="384600D1" w14:textId="3F2EA027" w:rsidR="008F5FEA" w:rsidRDefault="00744851" w:rsidP="008F5FEA">
      <w:pPr>
        <w:spacing w:after="0" w:line="240" w:lineRule="auto"/>
        <w:jc w:val="center"/>
        <w:rPr>
          <w:sz w:val="28"/>
          <w:szCs w:val="28"/>
        </w:rPr>
      </w:pPr>
      <w:r w:rsidRPr="008F5FEA">
        <w:rPr>
          <w:sz w:val="28"/>
          <w:szCs w:val="28"/>
        </w:rPr>
        <w:t xml:space="preserve">WILLIAMS RURAL FIRE PROTECTION DISTRICT </w:t>
      </w:r>
      <w:r w:rsidRPr="008F5FEA">
        <w:rPr>
          <w:sz w:val="28"/>
          <w:szCs w:val="28"/>
        </w:rPr>
        <w:br/>
      </w:r>
      <w:r w:rsidR="00A87A10">
        <w:rPr>
          <w:sz w:val="28"/>
          <w:szCs w:val="28"/>
        </w:rPr>
        <w:t>SPECIAL</w:t>
      </w:r>
      <w:r w:rsidR="00A87A10" w:rsidRPr="008F5FEA">
        <w:rPr>
          <w:sz w:val="28"/>
          <w:szCs w:val="28"/>
        </w:rPr>
        <w:t xml:space="preserve"> </w:t>
      </w:r>
      <w:r w:rsidR="00A87A10">
        <w:rPr>
          <w:sz w:val="28"/>
          <w:szCs w:val="28"/>
        </w:rPr>
        <w:t>and</w:t>
      </w:r>
      <w:r w:rsidR="009B3A5F">
        <w:rPr>
          <w:sz w:val="28"/>
          <w:szCs w:val="28"/>
        </w:rPr>
        <w:t xml:space="preserve"> E</w:t>
      </w:r>
      <w:r w:rsidR="00A87A10">
        <w:rPr>
          <w:sz w:val="28"/>
          <w:szCs w:val="28"/>
        </w:rPr>
        <w:t>XECUTIVE</w:t>
      </w:r>
      <w:r w:rsidR="009B3A5F">
        <w:rPr>
          <w:sz w:val="28"/>
          <w:szCs w:val="28"/>
        </w:rPr>
        <w:t xml:space="preserve"> </w:t>
      </w:r>
      <w:r w:rsidRPr="008F5FEA">
        <w:rPr>
          <w:sz w:val="28"/>
          <w:szCs w:val="28"/>
        </w:rPr>
        <w:t>BOARD MEETING AGENDA</w:t>
      </w:r>
      <w:r w:rsidRPr="008F5FEA">
        <w:rPr>
          <w:sz w:val="28"/>
          <w:szCs w:val="28"/>
        </w:rPr>
        <w:br/>
      </w:r>
      <w:r w:rsidR="008B110A">
        <w:rPr>
          <w:sz w:val="28"/>
          <w:szCs w:val="28"/>
        </w:rPr>
        <w:t>Tuesday</w:t>
      </w:r>
      <w:r w:rsidR="009B3A5F">
        <w:rPr>
          <w:sz w:val="28"/>
          <w:szCs w:val="28"/>
        </w:rPr>
        <w:t xml:space="preserve">, </w:t>
      </w:r>
      <w:r w:rsidR="00EE7E0B">
        <w:rPr>
          <w:sz w:val="28"/>
          <w:szCs w:val="28"/>
        </w:rPr>
        <w:t>August 12</w:t>
      </w:r>
      <w:r w:rsidR="009B3A5F">
        <w:rPr>
          <w:sz w:val="28"/>
          <w:szCs w:val="28"/>
        </w:rPr>
        <w:t>, 2025</w:t>
      </w:r>
      <w:r w:rsidR="00076450">
        <w:rPr>
          <w:sz w:val="28"/>
          <w:szCs w:val="28"/>
        </w:rPr>
        <w:t xml:space="preserve"> </w:t>
      </w:r>
    </w:p>
    <w:p w14:paraId="5A230F21" w14:textId="363F178D" w:rsidR="00744851" w:rsidRPr="00960CF1" w:rsidRDefault="00744851" w:rsidP="008B110A">
      <w:pPr>
        <w:spacing w:after="0"/>
        <w:jc w:val="center"/>
        <w:rPr>
          <w:sz w:val="24"/>
          <w:szCs w:val="24"/>
        </w:rPr>
      </w:pPr>
      <w:r w:rsidRPr="00464389">
        <w:rPr>
          <w:sz w:val="24"/>
          <w:szCs w:val="24"/>
        </w:rPr>
        <w:t xml:space="preserve">Place and Time: District Headquarters, 211 E. Fork Road, Williams OR, at </w:t>
      </w:r>
      <w:r w:rsidR="000C3162">
        <w:rPr>
          <w:sz w:val="24"/>
          <w:szCs w:val="24"/>
        </w:rPr>
        <w:t>9</w:t>
      </w:r>
      <w:r w:rsidR="00FF3099">
        <w:rPr>
          <w:sz w:val="24"/>
          <w:szCs w:val="24"/>
        </w:rPr>
        <w:t>:</w:t>
      </w:r>
      <w:r w:rsidR="00830A8C">
        <w:rPr>
          <w:sz w:val="24"/>
          <w:szCs w:val="24"/>
        </w:rPr>
        <w:t>00</w:t>
      </w:r>
      <w:r w:rsidRPr="00464389">
        <w:rPr>
          <w:sz w:val="24"/>
          <w:szCs w:val="24"/>
        </w:rPr>
        <w:t xml:space="preserve"> </w:t>
      </w:r>
      <w:r w:rsidR="006034C7">
        <w:rPr>
          <w:sz w:val="24"/>
          <w:szCs w:val="24"/>
        </w:rPr>
        <w:t>A</w:t>
      </w:r>
      <w:r w:rsidRPr="00464389">
        <w:rPr>
          <w:sz w:val="24"/>
          <w:szCs w:val="24"/>
        </w:rPr>
        <w:t xml:space="preserve">M </w:t>
      </w:r>
    </w:p>
    <w:p w14:paraId="601349EB" w14:textId="77777777" w:rsidR="00960CF1" w:rsidRDefault="00960CF1" w:rsidP="00960CF1">
      <w:pPr>
        <w:pStyle w:val="NoSpacing"/>
        <w:jc w:val="center"/>
      </w:pPr>
      <w:r w:rsidRPr="00B462E6">
        <w:t xml:space="preserve">Dial In: 2532158782; Passcode: </w:t>
      </w:r>
      <w:r>
        <w:t>8467644</w:t>
      </w:r>
    </w:p>
    <w:p w14:paraId="7A1DC425" w14:textId="77777777" w:rsidR="006A6C08" w:rsidRDefault="006A6C08" w:rsidP="00960CF1">
      <w:pPr>
        <w:pStyle w:val="NoSpacing"/>
        <w:jc w:val="center"/>
      </w:pPr>
    </w:p>
    <w:p w14:paraId="5A64C148" w14:textId="2FB5F363" w:rsidR="00B53B4F" w:rsidRDefault="006A6C08" w:rsidP="00B53B4F">
      <w:pPr>
        <w:pStyle w:val="NoSpacing"/>
        <w:jc w:val="center"/>
        <w:rPr>
          <w:rFonts w:cstheme="minorHAnsi"/>
          <w:color w:val="333333"/>
          <w:sz w:val="24"/>
          <w:szCs w:val="24"/>
        </w:rPr>
      </w:pPr>
      <w:r w:rsidRPr="006A6C08">
        <w:rPr>
          <w:rFonts w:cstheme="minorHAnsi"/>
          <w:color w:val="333333"/>
          <w:sz w:val="24"/>
          <w:szCs w:val="24"/>
          <w:shd w:val="clear" w:color="auto" w:fill="FFFFFF"/>
        </w:rPr>
        <w:t>Join Zoom Meeting</w:t>
      </w:r>
    </w:p>
    <w:p w14:paraId="0FC1ED38" w14:textId="23057C21" w:rsidR="00694B96" w:rsidRDefault="001A28A8" w:rsidP="00694B96">
      <w:pPr>
        <w:pStyle w:val="NoSpacing"/>
        <w:jc w:val="center"/>
      </w:pPr>
      <w:hyperlink r:id="rId5" w:history="1">
        <w:r w:rsidRPr="00322E43">
          <w:rPr>
            <w:rStyle w:val="Hyperlink"/>
          </w:rPr>
          <w:t>https://us06web.zoom.us/j/89803052309?pwd=FK5LzyxehrSl3cocjuw0zvat6Quoiu.1</w:t>
        </w:r>
      </w:hyperlink>
    </w:p>
    <w:p w14:paraId="53626110" w14:textId="77777777" w:rsidR="001A28A8" w:rsidRDefault="001A28A8" w:rsidP="00694B96">
      <w:pPr>
        <w:pStyle w:val="NoSpacing"/>
        <w:jc w:val="center"/>
      </w:pPr>
    </w:p>
    <w:p w14:paraId="09281D39" w14:textId="77777777" w:rsidR="00AE4C2C" w:rsidRDefault="00694B96" w:rsidP="00694B96">
      <w:pPr>
        <w:pStyle w:val="NoSpacing"/>
        <w:jc w:val="center"/>
      </w:pPr>
      <w:r>
        <w:t xml:space="preserve">Meeting ID: </w:t>
      </w:r>
      <w:r w:rsidR="00AE4C2C" w:rsidRPr="00AE4C2C">
        <w:t>898 0305 2309</w:t>
      </w:r>
    </w:p>
    <w:p w14:paraId="4839F5D5" w14:textId="50B6A015" w:rsidR="00694B96" w:rsidRDefault="00694B96" w:rsidP="00694B96">
      <w:pPr>
        <w:pStyle w:val="NoSpacing"/>
        <w:jc w:val="center"/>
      </w:pPr>
      <w:r>
        <w:t xml:space="preserve">Passcode: </w:t>
      </w:r>
      <w:r w:rsidR="00AE4C2C" w:rsidRPr="00AE4C2C">
        <w:t>457182</w:t>
      </w:r>
    </w:p>
    <w:p w14:paraId="37FE0540" w14:textId="77777777" w:rsidR="00AE4C2C" w:rsidRPr="00313FB0" w:rsidRDefault="00AE4C2C" w:rsidP="00694B96">
      <w:pPr>
        <w:pStyle w:val="NoSpacing"/>
        <w:jc w:val="center"/>
        <w:rPr>
          <w:rFonts w:cstheme="minorHAnsi"/>
          <w:sz w:val="24"/>
          <w:szCs w:val="24"/>
        </w:rPr>
      </w:pPr>
    </w:p>
    <w:p w14:paraId="0E084C18" w14:textId="4E13179F" w:rsidR="00744851" w:rsidRDefault="00744851" w:rsidP="00744851">
      <w:pPr>
        <w:pStyle w:val="ListParagraph"/>
        <w:numPr>
          <w:ilvl w:val="0"/>
          <w:numId w:val="1"/>
        </w:numPr>
        <w:rPr>
          <w:sz w:val="24"/>
          <w:szCs w:val="24"/>
        </w:rPr>
      </w:pPr>
      <w:r w:rsidRPr="009A3881">
        <w:rPr>
          <w:sz w:val="24"/>
          <w:szCs w:val="24"/>
        </w:rPr>
        <w:t>Call to Orde</w:t>
      </w:r>
      <w:r w:rsidR="00EE7E0B">
        <w:rPr>
          <w:sz w:val="24"/>
          <w:szCs w:val="24"/>
        </w:rPr>
        <w:t>r</w:t>
      </w:r>
      <w:r w:rsidRPr="009A3881">
        <w:rPr>
          <w:sz w:val="24"/>
          <w:szCs w:val="24"/>
        </w:rPr>
        <w:t xml:space="preserve"> and Roll Call of Members </w:t>
      </w:r>
    </w:p>
    <w:p w14:paraId="6F5BE5CB" w14:textId="77777777" w:rsidR="00744851" w:rsidRDefault="00744851" w:rsidP="00744851">
      <w:pPr>
        <w:pStyle w:val="ListParagraph"/>
        <w:numPr>
          <w:ilvl w:val="0"/>
          <w:numId w:val="1"/>
        </w:numPr>
        <w:rPr>
          <w:sz w:val="24"/>
          <w:szCs w:val="24"/>
        </w:rPr>
      </w:pPr>
      <w:r w:rsidRPr="009A3881">
        <w:rPr>
          <w:sz w:val="24"/>
          <w:szCs w:val="24"/>
        </w:rPr>
        <w:t>Announcements</w:t>
      </w:r>
    </w:p>
    <w:p w14:paraId="471B6F20" w14:textId="77777777" w:rsidR="00BA439C" w:rsidRPr="00D56961" w:rsidRDefault="000A67DD" w:rsidP="00BA439C">
      <w:pPr>
        <w:pStyle w:val="ListParagraph"/>
        <w:numPr>
          <w:ilvl w:val="0"/>
          <w:numId w:val="2"/>
        </w:numPr>
        <w:spacing w:line="240" w:lineRule="auto"/>
        <w:rPr>
          <w:sz w:val="24"/>
          <w:szCs w:val="24"/>
        </w:rPr>
      </w:pPr>
      <w:r>
        <w:t xml:space="preserve">5. EXECUTIVE SESSION - </w:t>
      </w:r>
      <w:r w:rsidR="00BA439C" w:rsidRPr="00D56961">
        <w:rPr>
          <w:sz w:val="24"/>
          <w:szCs w:val="24"/>
        </w:rPr>
        <w:t>Performance Evaluations - ORS 192.660(2)(i). To review and evaluate the employment-related performance of the chief executive officer of any public body, a public officer, employee or staff member who does not request an open hearing.</w:t>
      </w:r>
    </w:p>
    <w:p w14:paraId="0F0BFDA4" w14:textId="0282EC41" w:rsidR="000A67DD" w:rsidRPr="00BA439C" w:rsidRDefault="000A67DD" w:rsidP="00C17319">
      <w:pPr>
        <w:pStyle w:val="ListParagraph"/>
        <w:numPr>
          <w:ilvl w:val="0"/>
          <w:numId w:val="1"/>
        </w:numPr>
        <w:rPr>
          <w:color w:val="000000"/>
          <w:sz w:val="24"/>
          <w:szCs w:val="24"/>
        </w:rPr>
      </w:pPr>
      <w:r>
        <w:t>Motion to adjourn</w:t>
      </w:r>
    </w:p>
    <w:p w14:paraId="665B186D" w14:textId="722FE4FB" w:rsidR="00744851" w:rsidRDefault="00744851" w:rsidP="00744851">
      <w:pPr>
        <w:ind w:left="90"/>
        <w:rPr>
          <w:color w:val="000000"/>
          <w:sz w:val="24"/>
          <w:szCs w:val="24"/>
        </w:rPr>
      </w:pPr>
      <w:r w:rsidRPr="00D0432D">
        <w:rPr>
          <w:color w:val="000000"/>
          <w:sz w:val="24"/>
          <w:szCs w:val="24"/>
        </w:rPr>
        <w:t>Posted</w:t>
      </w:r>
      <w:r>
        <w:rPr>
          <w:color w:val="000000"/>
          <w:sz w:val="24"/>
          <w:szCs w:val="24"/>
        </w:rPr>
        <w:t xml:space="preserve"> </w:t>
      </w:r>
      <w:r w:rsidRPr="00D0432D">
        <w:rPr>
          <w:color w:val="000000"/>
          <w:sz w:val="24"/>
          <w:szCs w:val="24"/>
        </w:rPr>
        <w:t>in accordance with ORS 192.640</w:t>
      </w:r>
      <w:r>
        <w:rPr>
          <w:color w:val="000000"/>
          <w:sz w:val="24"/>
          <w:szCs w:val="24"/>
        </w:rPr>
        <w:t xml:space="preserve"> </w:t>
      </w:r>
      <w:r w:rsidR="0081052B">
        <w:rPr>
          <w:color w:val="000000"/>
          <w:sz w:val="24"/>
          <w:szCs w:val="24"/>
        </w:rPr>
        <w:t xml:space="preserve">- </w:t>
      </w:r>
      <w:r w:rsidR="00D924E0">
        <w:rPr>
          <w:color w:val="000000"/>
          <w:sz w:val="24"/>
          <w:szCs w:val="24"/>
        </w:rPr>
        <w:t>Heather Glass</w:t>
      </w:r>
      <w:r w:rsidRPr="00D0432D">
        <w:rPr>
          <w:color w:val="000000"/>
          <w:sz w:val="24"/>
          <w:szCs w:val="24"/>
        </w:rPr>
        <w:t xml:space="preserve">, </w:t>
      </w:r>
      <w:r>
        <w:rPr>
          <w:color w:val="000000"/>
          <w:sz w:val="24"/>
          <w:szCs w:val="24"/>
        </w:rPr>
        <w:t xml:space="preserve">Board </w:t>
      </w:r>
      <w:r w:rsidRPr="00D0432D">
        <w:rPr>
          <w:color w:val="000000"/>
          <w:sz w:val="24"/>
          <w:szCs w:val="24"/>
        </w:rPr>
        <w:t>Chair, Williams Rural Fire Protection District Board of Directors</w:t>
      </w:r>
      <w:r>
        <w:rPr>
          <w:color w:val="000000"/>
          <w:sz w:val="24"/>
          <w:szCs w:val="24"/>
        </w:rPr>
        <w:br w:type="page"/>
      </w:r>
    </w:p>
    <w:p w14:paraId="213A52B2" w14:textId="77777777" w:rsidR="00A929DA" w:rsidRDefault="00A929DA" w:rsidP="00744851">
      <w:pPr>
        <w:ind w:left="90"/>
        <w:rPr>
          <w:color w:val="000000"/>
          <w:sz w:val="24"/>
          <w:szCs w:val="24"/>
        </w:rPr>
      </w:pPr>
    </w:p>
    <w:p w14:paraId="4FC4F0A7" w14:textId="77777777" w:rsidR="00744851" w:rsidRDefault="00744851" w:rsidP="00744851">
      <w:pPr>
        <w:pStyle w:val="ListParagraph"/>
        <w:numPr>
          <w:ilvl w:val="0"/>
          <w:numId w:val="2"/>
        </w:numPr>
        <w:spacing w:line="240" w:lineRule="auto"/>
        <w:rPr>
          <w:sz w:val="24"/>
          <w:szCs w:val="24"/>
        </w:rPr>
      </w:pPr>
      <w:r w:rsidRPr="00D56961">
        <w:rPr>
          <w:sz w:val="24"/>
          <w:szCs w:val="24"/>
        </w:rPr>
        <w:t>Employment of Personnel - ORS 192.660(2)(a). To consider the employment of a public officer, employee, staff member or individual agent.</w:t>
      </w:r>
    </w:p>
    <w:p w14:paraId="51511574" w14:textId="77777777" w:rsidR="00744851" w:rsidRPr="00D56961" w:rsidRDefault="00744851" w:rsidP="00744851">
      <w:pPr>
        <w:pStyle w:val="ListParagraph"/>
        <w:spacing w:line="240" w:lineRule="auto"/>
        <w:ind w:left="810"/>
        <w:rPr>
          <w:sz w:val="24"/>
          <w:szCs w:val="24"/>
        </w:rPr>
      </w:pPr>
    </w:p>
    <w:p w14:paraId="2EB0D45D" w14:textId="77777777" w:rsidR="00744851" w:rsidRDefault="00744851" w:rsidP="00744851">
      <w:pPr>
        <w:pStyle w:val="ListParagraph"/>
        <w:numPr>
          <w:ilvl w:val="0"/>
          <w:numId w:val="2"/>
        </w:numPr>
        <w:spacing w:line="240" w:lineRule="auto"/>
        <w:rPr>
          <w:sz w:val="24"/>
          <w:szCs w:val="24"/>
        </w:rPr>
      </w:pPr>
      <w:r w:rsidRPr="00D56961">
        <w:rPr>
          <w:sz w:val="24"/>
          <w:szCs w:val="24"/>
        </w:rPr>
        <w:t>Discipline of Public Officers and Employees - ORS 192.660(2)(b). To consider the dismissal or disciplining of, or to hear complaints or charges brought against, a public officer, employee, staff member or individual agent who does not request an open hearing.</w:t>
      </w:r>
    </w:p>
    <w:p w14:paraId="50CFC9BA" w14:textId="77777777" w:rsidR="00744851" w:rsidRPr="00D56961" w:rsidRDefault="00744851" w:rsidP="00744851">
      <w:pPr>
        <w:pStyle w:val="ListParagraph"/>
        <w:spacing w:line="240" w:lineRule="auto"/>
        <w:rPr>
          <w:sz w:val="24"/>
          <w:szCs w:val="24"/>
        </w:rPr>
      </w:pPr>
    </w:p>
    <w:p w14:paraId="4E7ACB85" w14:textId="77777777" w:rsidR="00744851" w:rsidRPr="00D56961" w:rsidRDefault="00744851" w:rsidP="00744851">
      <w:pPr>
        <w:pStyle w:val="ListParagraph"/>
        <w:numPr>
          <w:ilvl w:val="0"/>
          <w:numId w:val="2"/>
        </w:numPr>
        <w:spacing w:line="240" w:lineRule="auto"/>
        <w:rPr>
          <w:sz w:val="24"/>
          <w:szCs w:val="24"/>
        </w:rPr>
      </w:pPr>
      <w:r w:rsidRPr="00D56961">
        <w:rPr>
          <w:sz w:val="24"/>
          <w:szCs w:val="24"/>
        </w:rPr>
        <w:t>Consultation with Labor Negotiator – ORS 192.660(2)(d). To conduct deliberations with persons designated by the governing body to carry on labor negotiations.</w:t>
      </w:r>
    </w:p>
    <w:p w14:paraId="57DE9D2F" w14:textId="77777777" w:rsidR="00744851" w:rsidRDefault="00744851" w:rsidP="00744851">
      <w:pPr>
        <w:pStyle w:val="ListParagraph"/>
        <w:spacing w:line="240" w:lineRule="auto"/>
        <w:ind w:left="810"/>
        <w:rPr>
          <w:sz w:val="24"/>
          <w:szCs w:val="24"/>
        </w:rPr>
      </w:pPr>
    </w:p>
    <w:p w14:paraId="1240F52F" w14:textId="77777777" w:rsidR="00744851" w:rsidRPr="00D56961" w:rsidRDefault="00744851" w:rsidP="00744851">
      <w:pPr>
        <w:pStyle w:val="ListParagraph"/>
        <w:numPr>
          <w:ilvl w:val="0"/>
          <w:numId w:val="2"/>
        </w:numPr>
        <w:spacing w:line="240" w:lineRule="auto"/>
        <w:rPr>
          <w:sz w:val="24"/>
          <w:szCs w:val="24"/>
        </w:rPr>
      </w:pPr>
      <w:r w:rsidRPr="00D56961">
        <w:rPr>
          <w:sz w:val="24"/>
          <w:szCs w:val="24"/>
        </w:rPr>
        <w:t>Real Property Transactions - ORS 192.660(2)(e). To conduct deliberations with persons designated by the governing body to negotiate real property transactions.</w:t>
      </w:r>
    </w:p>
    <w:p w14:paraId="610ACF22" w14:textId="77777777" w:rsidR="00744851" w:rsidRDefault="00744851" w:rsidP="00744851">
      <w:pPr>
        <w:pStyle w:val="ListParagraph"/>
        <w:spacing w:line="240" w:lineRule="auto"/>
        <w:ind w:left="810"/>
        <w:rPr>
          <w:sz w:val="24"/>
          <w:szCs w:val="24"/>
        </w:rPr>
      </w:pPr>
    </w:p>
    <w:p w14:paraId="76B93AFE" w14:textId="77777777" w:rsidR="00744851" w:rsidRPr="00D56961" w:rsidRDefault="00744851" w:rsidP="00744851">
      <w:pPr>
        <w:pStyle w:val="ListParagraph"/>
        <w:numPr>
          <w:ilvl w:val="0"/>
          <w:numId w:val="2"/>
        </w:numPr>
        <w:spacing w:line="240" w:lineRule="auto"/>
        <w:rPr>
          <w:sz w:val="24"/>
          <w:szCs w:val="24"/>
        </w:rPr>
      </w:pPr>
      <w:r w:rsidRPr="00D56961">
        <w:rPr>
          <w:sz w:val="24"/>
          <w:szCs w:val="24"/>
        </w:rPr>
        <w:t>Exempt Records - ORS 192.660(2)(f). To consider information or records that are exempt by law from public inspection.</w:t>
      </w:r>
    </w:p>
    <w:p w14:paraId="3B1914D7" w14:textId="77777777" w:rsidR="00744851" w:rsidRDefault="00744851" w:rsidP="00744851">
      <w:pPr>
        <w:pStyle w:val="ListParagraph"/>
        <w:spacing w:line="240" w:lineRule="auto"/>
        <w:ind w:left="810"/>
        <w:rPr>
          <w:sz w:val="24"/>
          <w:szCs w:val="24"/>
        </w:rPr>
      </w:pPr>
    </w:p>
    <w:p w14:paraId="4C414B9B" w14:textId="77777777" w:rsidR="00744851" w:rsidRPr="00D56961" w:rsidRDefault="00744851" w:rsidP="00744851">
      <w:pPr>
        <w:pStyle w:val="ListParagraph"/>
        <w:numPr>
          <w:ilvl w:val="0"/>
          <w:numId w:val="2"/>
        </w:numPr>
        <w:spacing w:line="240" w:lineRule="auto"/>
        <w:rPr>
          <w:sz w:val="24"/>
          <w:szCs w:val="24"/>
        </w:rPr>
      </w:pPr>
      <w:r w:rsidRPr="00D56961">
        <w:rPr>
          <w:sz w:val="24"/>
          <w:szCs w:val="24"/>
        </w:rPr>
        <w:t>Trade or Commerce - ORS 192.660(2)(g). To consider preliminary negotiations involving matters of trade or commerce in which the governing body is in competition with governing bodies in other states or nations.</w:t>
      </w:r>
    </w:p>
    <w:p w14:paraId="7FFE486E" w14:textId="77777777" w:rsidR="00744851" w:rsidRDefault="00744851" w:rsidP="00744851">
      <w:pPr>
        <w:pStyle w:val="ListParagraph"/>
        <w:spacing w:line="240" w:lineRule="auto"/>
        <w:ind w:left="810"/>
        <w:rPr>
          <w:sz w:val="24"/>
          <w:szCs w:val="24"/>
        </w:rPr>
      </w:pPr>
    </w:p>
    <w:p w14:paraId="592D9CF8" w14:textId="77777777" w:rsidR="00744851" w:rsidRPr="00D56961" w:rsidRDefault="00744851" w:rsidP="00744851">
      <w:pPr>
        <w:pStyle w:val="ListParagraph"/>
        <w:numPr>
          <w:ilvl w:val="0"/>
          <w:numId w:val="2"/>
        </w:numPr>
        <w:spacing w:line="240" w:lineRule="auto"/>
        <w:rPr>
          <w:sz w:val="24"/>
          <w:szCs w:val="24"/>
        </w:rPr>
      </w:pPr>
      <w:r w:rsidRPr="00D56961">
        <w:rPr>
          <w:sz w:val="24"/>
          <w:szCs w:val="24"/>
        </w:rPr>
        <w:t>Litigation/Consultation with Legal Counsel - ORS 192.660(2)(h). To consult with counsel concerning the legal rights and duties of a public body with regard to current litigation or litigation likely to be filed.</w:t>
      </w:r>
    </w:p>
    <w:p w14:paraId="45EBBD6B" w14:textId="77777777" w:rsidR="00744851" w:rsidRDefault="00744851" w:rsidP="00744851">
      <w:pPr>
        <w:pStyle w:val="ListParagraph"/>
        <w:spacing w:line="240" w:lineRule="auto"/>
        <w:ind w:left="810"/>
        <w:rPr>
          <w:sz w:val="24"/>
          <w:szCs w:val="24"/>
        </w:rPr>
      </w:pPr>
    </w:p>
    <w:p w14:paraId="7FCE9E37" w14:textId="77777777" w:rsidR="00744851" w:rsidRPr="00D56961" w:rsidRDefault="00744851" w:rsidP="00744851">
      <w:pPr>
        <w:pStyle w:val="ListParagraph"/>
        <w:numPr>
          <w:ilvl w:val="0"/>
          <w:numId w:val="2"/>
        </w:numPr>
        <w:spacing w:line="240" w:lineRule="auto"/>
        <w:rPr>
          <w:sz w:val="24"/>
          <w:szCs w:val="24"/>
        </w:rPr>
      </w:pPr>
      <w:r w:rsidRPr="00D56961">
        <w:rPr>
          <w:sz w:val="24"/>
          <w:szCs w:val="24"/>
        </w:rPr>
        <w:t>Performance Evaluations - ORS 192.660(2)(i). To review and evaluate the employment-related performance of the chief executive officer of any public body, a public officer, employee or staff member who does not request an open hearing.</w:t>
      </w:r>
    </w:p>
    <w:p w14:paraId="349896D9" w14:textId="77777777" w:rsidR="00744851" w:rsidRDefault="00744851" w:rsidP="00744851">
      <w:pPr>
        <w:pStyle w:val="ListParagraph"/>
        <w:spacing w:line="240" w:lineRule="auto"/>
        <w:ind w:left="810"/>
        <w:rPr>
          <w:sz w:val="24"/>
          <w:szCs w:val="24"/>
        </w:rPr>
      </w:pPr>
    </w:p>
    <w:p w14:paraId="5CDFC7D7" w14:textId="77777777" w:rsidR="00744851" w:rsidRPr="00C025B8" w:rsidRDefault="00744851" w:rsidP="00744851">
      <w:pPr>
        <w:pStyle w:val="ListParagraph"/>
        <w:numPr>
          <w:ilvl w:val="0"/>
          <w:numId w:val="2"/>
        </w:numPr>
        <w:spacing w:line="240" w:lineRule="auto"/>
        <w:rPr>
          <w:sz w:val="24"/>
          <w:szCs w:val="24"/>
        </w:rPr>
      </w:pPr>
      <w:r w:rsidRPr="00D56961">
        <w:rPr>
          <w:sz w:val="24"/>
          <w:szCs w:val="24"/>
        </w:rPr>
        <w:t>Labor Negotiations - ORS 192.660(3). Labor negotiations shall be conducted in open meetings unless both sides of the negotiators request that negotiations be conducted in executive session.</w:t>
      </w:r>
      <w:r>
        <w:rPr>
          <w:sz w:val="24"/>
          <w:szCs w:val="24"/>
        </w:rPr>
        <w:t xml:space="preserve">  </w:t>
      </w:r>
      <w:r w:rsidRPr="00C025B8">
        <w:rPr>
          <w:sz w:val="24"/>
          <w:szCs w:val="24"/>
        </w:rPr>
        <w:t>Labor negotiations conducted in executive session are not subject to the notification requirements of ORS 192.640.</w:t>
      </w:r>
    </w:p>
    <w:p w14:paraId="1002681D" w14:textId="77777777" w:rsidR="00744851" w:rsidRDefault="00744851" w:rsidP="00744851">
      <w:pPr>
        <w:pStyle w:val="ListParagraph"/>
        <w:spacing w:line="240" w:lineRule="auto"/>
        <w:ind w:left="810"/>
        <w:rPr>
          <w:sz w:val="24"/>
          <w:szCs w:val="24"/>
        </w:rPr>
      </w:pPr>
    </w:p>
    <w:p w14:paraId="4760CE51" w14:textId="77777777" w:rsidR="00744851" w:rsidRPr="00D56961" w:rsidRDefault="00744851" w:rsidP="00744851">
      <w:pPr>
        <w:pStyle w:val="ListParagraph"/>
        <w:numPr>
          <w:ilvl w:val="0"/>
          <w:numId w:val="2"/>
        </w:numPr>
        <w:spacing w:line="240" w:lineRule="auto"/>
        <w:rPr>
          <w:sz w:val="24"/>
          <w:szCs w:val="24"/>
        </w:rPr>
      </w:pPr>
      <w:r w:rsidRPr="00D56961">
        <w:rPr>
          <w:sz w:val="24"/>
          <w:szCs w:val="24"/>
        </w:rPr>
        <w:t>Media Attendance – ORS 192.660(4). Representatives of the news media shall be allowed to attend executive sessions other than those held under subsection (2)(d) of this section relating to labor negotiations but the governing body may require that specified information be undisclosed.</w:t>
      </w:r>
    </w:p>
    <w:p w14:paraId="6C7259AF" w14:textId="77777777" w:rsidR="00744851" w:rsidRDefault="00744851"/>
    <w:sectPr w:rsidR="00744851" w:rsidSect="001F51E1">
      <w:pgSz w:w="12240" w:h="15840"/>
      <w:pgMar w:top="173" w:right="720"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734AE"/>
    <w:multiLevelType w:val="hybridMultilevel"/>
    <w:tmpl w:val="80A6BD3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776A5EA3"/>
    <w:multiLevelType w:val="hybridMultilevel"/>
    <w:tmpl w:val="2C422D18"/>
    <w:lvl w:ilvl="0" w:tplc="0409000F">
      <w:start w:val="1"/>
      <w:numFmt w:val="decimal"/>
      <w:lvlText w:val="%1."/>
      <w:lvlJc w:val="left"/>
      <w:pPr>
        <w:ind w:left="720" w:hanging="360"/>
      </w:pPr>
    </w:lvl>
    <w:lvl w:ilvl="1" w:tplc="CC30F948">
      <w:start w:val="5"/>
      <w:numFmt w:val="bullet"/>
      <w:lvlText w:val="-"/>
      <w:lvlJc w:val="left"/>
      <w:pPr>
        <w:ind w:left="1440" w:hanging="360"/>
      </w:pPr>
      <w:rPr>
        <w:rFonts w:ascii="Calibri" w:eastAsiaTheme="minorHAnsi" w:hAnsi="Calibri" w:cs="Calibri" w:hint="default"/>
      </w:rPr>
    </w:lvl>
    <w:lvl w:ilvl="2" w:tplc="FA74D5F4">
      <w:start w:val="1"/>
      <w:numFmt w:val="lowerLetter"/>
      <w:lvlText w:val="%3."/>
      <w:lvlJc w:val="left"/>
      <w:pPr>
        <w:ind w:left="2340" w:hanging="360"/>
      </w:pPr>
      <w:rPr>
        <w:rFonts w:hint="default"/>
      </w:rPr>
    </w:lvl>
    <w:lvl w:ilvl="3" w:tplc="E59292C6">
      <w:start w:val="1"/>
      <w:numFmt w:val="upperRoman"/>
      <w:lvlText w:val="%4."/>
      <w:lvlJc w:val="left"/>
      <w:pPr>
        <w:ind w:left="3240" w:hanging="720"/>
      </w:pPr>
      <w:rPr>
        <w:rFonts w:hint="default"/>
      </w:rPr>
    </w:lvl>
    <w:lvl w:ilvl="4" w:tplc="5C967452">
      <w:start w:val="1"/>
      <w:numFmt w:val="upperLetter"/>
      <w:lvlText w:val="%5."/>
      <w:lvlJc w:val="left"/>
      <w:pPr>
        <w:ind w:left="3600" w:hanging="360"/>
      </w:pPr>
      <w:rPr>
        <w:rFonts w:hint="default"/>
        <w:sz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167478">
    <w:abstractNumId w:val="1"/>
  </w:num>
  <w:num w:numId="2" w16cid:durableId="121662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51"/>
    <w:rsid w:val="00003679"/>
    <w:rsid w:val="00011214"/>
    <w:rsid w:val="000165F1"/>
    <w:rsid w:val="00021F4B"/>
    <w:rsid w:val="00022135"/>
    <w:rsid w:val="00026556"/>
    <w:rsid w:val="00026F24"/>
    <w:rsid w:val="000270D8"/>
    <w:rsid w:val="0002760A"/>
    <w:rsid w:val="00030B5E"/>
    <w:rsid w:val="0003121D"/>
    <w:rsid w:val="00040FFF"/>
    <w:rsid w:val="000506F2"/>
    <w:rsid w:val="00057E81"/>
    <w:rsid w:val="00070646"/>
    <w:rsid w:val="00076450"/>
    <w:rsid w:val="0008342E"/>
    <w:rsid w:val="0008436E"/>
    <w:rsid w:val="00092AB3"/>
    <w:rsid w:val="000A162E"/>
    <w:rsid w:val="000A3795"/>
    <w:rsid w:val="000A67DD"/>
    <w:rsid w:val="000A7E11"/>
    <w:rsid w:val="000C1DD9"/>
    <w:rsid w:val="000C3162"/>
    <w:rsid w:val="000C55B3"/>
    <w:rsid w:val="000D550C"/>
    <w:rsid w:val="000F0FBB"/>
    <w:rsid w:val="000F3592"/>
    <w:rsid w:val="000F360B"/>
    <w:rsid w:val="00104732"/>
    <w:rsid w:val="001067CC"/>
    <w:rsid w:val="001069B0"/>
    <w:rsid w:val="001117D5"/>
    <w:rsid w:val="00122A39"/>
    <w:rsid w:val="0012646B"/>
    <w:rsid w:val="00126518"/>
    <w:rsid w:val="001339F3"/>
    <w:rsid w:val="00135245"/>
    <w:rsid w:val="0013656B"/>
    <w:rsid w:val="0013777B"/>
    <w:rsid w:val="00141CB0"/>
    <w:rsid w:val="00142480"/>
    <w:rsid w:val="00150145"/>
    <w:rsid w:val="00151E14"/>
    <w:rsid w:val="00154A11"/>
    <w:rsid w:val="00156CB4"/>
    <w:rsid w:val="00170BEB"/>
    <w:rsid w:val="00172828"/>
    <w:rsid w:val="0017569B"/>
    <w:rsid w:val="00183355"/>
    <w:rsid w:val="00197F4F"/>
    <w:rsid w:val="001A28A8"/>
    <w:rsid w:val="001C0690"/>
    <w:rsid w:val="001C5F93"/>
    <w:rsid w:val="001D35C1"/>
    <w:rsid w:val="001D39D7"/>
    <w:rsid w:val="001E3A99"/>
    <w:rsid w:val="001F51E1"/>
    <w:rsid w:val="00200267"/>
    <w:rsid w:val="00205090"/>
    <w:rsid w:val="002117FF"/>
    <w:rsid w:val="00216AEF"/>
    <w:rsid w:val="00226961"/>
    <w:rsid w:val="00227502"/>
    <w:rsid w:val="002311D5"/>
    <w:rsid w:val="00234761"/>
    <w:rsid w:val="00240899"/>
    <w:rsid w:val="00252795"/>
    <w:rsid w:val="00255C5B"/>
    <w:rsid w:val="002659E2"/>
    <w:rsid w:val="00265F6D"/>
    <w:rsid w:val="002674AA"/>
    <w:rsid w:val="00281918"/>
    <w:rsid w:val="002B27BD"/>
    <w:rsid w:val="002B4BB1"/>
    <w:rsid w:val="002C015F"/>
    <w:rsid w:val="002C0944"/>
    <w:rsid w:val="002C2151"/>
    <w:rsid w:val="002E27EA"/>
    <w:rsid w:val="002E5D86"/>
    <w:rsid w:val="002E7E61"/>
    <w:rsid w:val="003116B4"/>
    <w:rsid w:val="003125B0"/>
    <w:rsid w:val="00313FB0"/>
    <w:rsid w:val="00315D7C"/>
    <w:rsid w:val="00333B09"/>
    <w:rsid w:val="00334918"/>
    <w:rsid w:val="00336BBD"/>
    <w:rsid w:val="00341233"/>
    <w:rsid w:val="00341315"/>
    <w:rsid w:val="0034239D"/>
    <w:rsid w:val="00343973"/>
    <w:rsid w:val="00343990"/>
    <w:rsid w:val="00347C8C"/>
    <w:rsid w:val="0035556E"/>
    <w:rsid w:val="003568F7"/>
    <w:rsid w:val="00356C39"/>
    <w:rsid w:val="00362394"/>
    <w:rsid w:val="003655A2"/>
    <w:rsid w:val="00365831"/>
    <w:rsid w:val="00365DBC"/>
    <w:rsid w:val="00373619"/>
    <w:rsid w:val="00391BCB"/>
    <w:rsid w:val="00393440"/>
    <w:rsid w:val="00393752"/>
    <w:rsid w:val="003A2A26"/>
    <w:rsid w:val="003A67C9"/>
    <w:rsid w:val="003A701A"/>
    <w:rsid w:val="003A7619"/>
    <w:rsid w:val="003B3FA1"/>
    <w:rsid w:val="003C3566"/>
    <w:rsid w:val="003C6E03"/>
    <w:rsid w:val="003C7ED8"/>
    <w:rsid w:val="003D2F8F"/>
    <w:rsid w:val="003D5582"/>
    <w:rsid w:val="003E17A8"/>
    <w:rsid w:val="003E38C9"/>
    <w:rsid w:val="003F3CFB"/>
    <w:rsid w:val="0040567D"/>
    <w:rsid w:val="00410F26"/>
    <w:rsid w:val="00411EE8"/>
    <w:rsid w:val="00412D1C"/>
    <w:rsid w:val="00415496"/>
    <w:rsid w:val="00416610"/>
    <w:rsid w:val="00420418"/>
    <w:rsid w:val="00423B31"/>
    <w:rsid w:val="00426D98"/>
    <w:rsid w:val="00442392"/>
    <w:rsid w:val="00443BEB"/>
    <w:rsid w:val="00450FC7"/>
    <w:rsid w:val="00453518"/>
    <w:rsid w:val="0045560B"/>
    <w:rsid w:val="00460E1B"/>
    <w:rsid w:val="00464389"/>
    <w:rsid w:val="0046506A"/>
    <w:rsid w:val="0046544B"/>
    <w:rsid w:val="004722C8"/>
    <w:rsid w:val="0048031A"/>
    <w:rsid w:val="00481A91"/>
    <w:rsid w:val="00484201"/>
    <w:rsid w:val="00485AEF"/>
    <w:rsid w:val="00494B91"/>
    <w:rsid w:val="00495137"/>
    <w:rsid w:val="00495CDB"/>
    <w:rsid w:val="004A20F2"/>
    <w:rsid w:val="004A5680"/>
    <w:rsid w:val="004D089D"/>
    <w:rsid w:val="004F7BE2"/>
    <w:rsid w:val="00502D33"/>
    <w:rsid w:val="0052326E"/>
    <w:rsid w:val="00525900"/>
    <w:rsid w:val="0052742D"/>
    <w:rsid w:val="00531B50"/>
    <w:rsid w:val="005353A1"/>
    <w:rsid w:val="00536A5A"/>
    <w:rsid w:val="00537E16"/>
    <w:rsid w:val="00547A67"/>
    <w:rsid w:val="005548CE"/>
    <w:rsid w:val="0056191F"/>
    <w:rsid w:val="005762AB"/>
    <w:rsid w:val="00576BAC"/>
    <w:rsid w:val="005808DE"/>
    <w:rsid w:val="00581B59"/>
    <w:rsid w:val="00583C58"/>
    <w:rsid w:val="005A5D72"/>
    <w:rsid w:val="005B2B1F"/>
    <w:rsid w:val="005C5C81"/>
    <w:rsid w:val="005C5F35"/>
    <w:rsid w:val="005D179F"/>
    <w:rsid w:val="005D2151"/>
    <w:rsid w:val="005D6E01"/>
    <w:rsid w:val="00602A57"/>
    <w:rsid w:val="00603469"/>
    <w:rsid w:val="006034C7"/>
    <w:rsid w:val="006141F9"/>
    <w:rsid w:val="006207C5"/>
    <w:rsid w:val="00626FB9"/>
    <w:rsid w:val="006445C2"/>
    <w:rsid w:val="00655432"/>
    <w:rsid w:val="00655E38"/>
    <w:rsid w:val="006601BE"/>
    <w:rsid w:val="0066175D"/>
    <w:rsid w:val="00673EFA"/>
    <w:rsid w:val="006812F8"/>
    <w:rsid w:val="00686C90"/>
    <w:rsid w:val="00694B96"/>
    <w:rsid w:val="006A113E"/>
    <w:rsid w:val="006A2151"/>
    <w:rsid w:val="006A6C08"/>
    <w:rsid w:val="006B3519"/>
    <w:rsid w:val="006B6768"/>
    <w:rsid w:val="006C0153"/>
    <w:rsid w:val="006D2C7A"/>
    <w:rsid w:val="006D5D87"/>
    <w:rsid w:val="006E2698"/>
    <w:rsid w:val="006F01FD"/>
    <w:rsid w:val="006F4DEE"/>
    <w:rsid w:val="006F6B60"/>
    <w:rsid w:val="0070116E"/>
    <w:rsid w:val="007019CD"/>
    <w:rsid w:val="00701E09"/>
    <w:rsid w:val="00701E8D"/>
    <w:rsid w:val="00704AEB"/>
    <w:rsid w:val="00705A91"/>
    <w:rsid w:val="0071060C"/>
    <w:rsid w:val="00711F16"/>
    <w:rsid w:val="0071276E"/>
    <w:rsid w:val="00720FD0"/>
    <w:rsid w:val="007261BA"/>
    <w:rsid w:val="00733FBC"/>
    <w:rsid w:val="00740206"/>
    <w:rsid w:val="00744851"/>
    <w:rsid w:val="007456EC"/>
    <w:rsid w:val="00750BDC"/>
    <w:rsid w:val="00752217"/>
    <w:rsid w:val="00766A19"/>
    <w:rsid w:val="00786777"/>
    <w:rsid w:val="007870E4"/>
    <w:rsid w:val="00793631"/>
    <w:rsid w:val="007A3DE9"/>
    <w:rsid w:val="007B13BB"/>
    <w:rsid w:val="007B2DEC"/>
    <w:rsid w:val="007C22B4"/>
    <w:rsid w:val="007C297D"/>
    <w:rsid w:val="007D34A4"/>
    <w:rsid w:val="007E3418"/>
    <w:rsid w:val="007E7BC9"/>
    <w:rsid w:val="007F1169"/>
    <w:rsid w:val="007F2541"/>
    <w:rsid w:val="007F34F6"/>
    <w:rsid w:val="00802361"/>
    <w:rsid w:val="00806F0D"/>
    <w:rsid w:val="0081052B"/>
    <w:rsid w:val="00811832"/>
    <w:rsid w:val="008226F0"/>
    <w:rsid w:val="00830A8C"/>
    <w:rsid w:val="00832B9B"/>
    <w:rsid w:val="00832F15"/>
    <w:rsid w:val="00847F68"/>
    <w:rsid w:val="00851BBF"/>
    <w:rsid w:val="00864A59"/>
    <w:rsid w:val="00866EC4"/>
    <w:rsid w:val="00872BCA"/>
    <w:rsid w:val="00887466"/>
    <w:rsid w:val="008A3DBF"/>
    <w:rsid w:val="008B110A"/>
    <w:rsid w:val="008C493C"/>
    <w:rsid w:val="008E01A4"/>
    <w:rsid w:val="008E022A"/>
    <w:rsid w:val="008F044F"/>
    <w:rsid w:val="008F5895"/>
    <w:rsid w:val="008F5FEA"/>
    <w:rsid w:val="00914044"/>
    <w:rsid w:val="00914C7D"/>
    <w:rsid w:val="009150CF"/>
    <w:rsid w:val="00915FB3"/>
    <w:rsid w:val="00923D12"/>
    <w:rsid w:val="00924323"/>
    <w:rsid w:val="00924E5A"/>
    <w:rsid w:val="009335E2"/>
    <w:rsid w:val="00940754"/>
    <w:rsid w:val="0094603C"/>
    <w:rsid w:val="0094611A"/>
    <w:rsid w:val="00960CF1"/>
    <w:rsid w:val="0096327C"/>
    <w:rsid w:val="00965549"/>
    <w:rsid w:val="00971328"/>
    <w:rsid w:val="00971F6F"/>
    <w:rsid w:val="009720FF"/>
    <w:rsid w:val="0098082B"/>
    <w:rsid w:val="00984C9E"/>
    <w:rsid w:val="0099637B"/>
    <w:rsid w:val="00997F95"/>
    <w:rsid w:val="009A2EAC"/>
    <w:rsid w:val="009A3171"/>
    <w:rsid w:val="009B3A5F"/>
    <w:rsid w:val="009B7174"/>
    <w:rsid w:val="009D35D6"/>
    <w:rsid w:val="009E3DD4"/>
    <w:rsid w:val="009E6D3C"/>
    <w:rsid w:val="009F01CF"/>
    <w:rsid w:val="009F25CA"/>
    <w:rsid w:val="00A0323D"/>
    <w:rsid w:val="00A10049"/>
    <w:rsid w:val="00A24F54"/>
    <w:rsid w:val="00A304FC"/>
    <w:rsid w:val="00A41C81"/>
    <w:rsid w:val="00A426A9"/>
    <w:rsid w:val="00A47D10"/>
    <w:rsid w:val="00A74157"/>
    <w:rsid w:val="00A85E46"/>
    <w:rsid w:val="00A87A10"/>
    <w:rsid w:val="00A929DA"/>
    <w:rsid w:val="00A951F9"/>
    <w:rsid w:val="00AA0132"/>
    <w:rsid w:val="00AA4005"/>
    <w:rsid w:val="00AA49BD"/>
    <w:rsid w:val="00AB48AB"/>
    <w:rsid w:val="00AB64E3"/>
    <w:rsid w:val="00AC0AEA"/>
    <w:rsid w:val="00AC322D"/>
    <w:rsid w:val="00AC4E19"/>
    <w:rsid w:val="00AD2135"/>
    <w:rsid w:val="00AE4C2C"/>
    <w:rsid w:val="00AF3302"/>
    <w:rsid w:val="00AF39D9"/>
    <w:rsid w:val="00AF6E82"/>
    <w:rsid w:val="00B00F5F"/>
    <w:rsid w:val="00B10D81"/>
    <w:rsid w:val="00B16036"/>
    <w:rsid w:val="00B1622A"/>
    <w:rsid w:val="00B1741D"/>
    <w:rsid w:val="00B440B5"/>
    <w:rsid w:val="00B46B45"/>
    <w:rsid w:val="00B510B7"/>
    <w:rsid w:val="00B53AAF"/>
    <w:rsid w:val="00B53B4F"/>
    <w:rsid w:val="00B54624"/>
    <w:rsid w:val="00B714BB"/>
    <w:rsid w:val="00B9404C"/>
    <w:rsid w:val="00B9525F"/>
    <w:rsid w:val="00B97398"/>
    <w:rsid w:val="00BA38FC"/>
    <w:rsid w:val="00BA439C"/>
    <w:rsid w:val="00BB2A97"/>
    <w:rsid w:val="00BB3ECB"/>
    <w:rsid w:val="00BC18A2"/>
    <w:rsid w:val="00BC25CA"/>
    <w:rsid w:val="00BD08A9"/>
    <w:rsid w:val="00BD2F3D"/>
    <w:rsid w:val="00BE6CBB"/>
    <w:rsid w:val="00BF2AFB"/>
    <w:rsid w:val="00BF78FC"/>
    <w:rsid w:val="00C055B7"/>
    <w:rsid w:val="00C06D4B"/>
    <w:rsid w:val="00C06E83"/>
    <w:rsid w:val="00C07D9A"/>
    <w:rsid w:val="00C1015C"/>
    <w:rsid w:val="00C26024"/>
    <w:rsid w:val="00C27413"/>
    <w:rsid w:val="00C32098"/>
    <w:rsid w:val="00C37CFF"/>
    <w:rsid w:val="00C44C5D"/>
    <w:rsid w:val="00C456CF"/>
    <w:rsid w:val="00C71DAB"/>
    <w:rsid w:val="00C74894"/>
    <w:rsid w:val="00C8342E"/>
    <w:rsid w:val="00CA0F1F"/>
    <w:rsid w:val="00CA2C76"/>
    <w:rsid w:val="00CA4F8F"/>
    <w:rsid w:val="00CA7846"/>
    <w:rsid w:val="00CC0CBB"/>
    <w:rsid w:val="00CC54D9"/>
    <w:rsid w:val="00CC5F65"/>
    <w:rsid w:val="00CD3EA7"/>
    <w:rsid w:val="00CE48FE"/>
    <w:rsid w:val="00CF3D49"/>
    <w:rsid w:val="00CF6A75"/>
    <w:rsid w:val="00D027E4"/>
    <w:rsid w:val="00D07048"/>
    <w:rsid w:val="00D10A15"/>
    <w:rsid w:val="00D17931"/>
    <w:rsid w:val="00D26447"/>
    <w:rsid w:val="00D475E9"/>
    <w:rsid w:val="00D47A60"/>
    <w:rsid w:val="00D6307D"/>
    <w:rsid w:val="00D72C0B"/>
    <w:rsid w:val="00D83DD9"/>
    <w:rsid w:val="00D87722"/>
    <w:rsid w:val="00D87AC5"/>
    <w:rsid w:val="00D924E0"/>
    <w:rsid w:val="00DA6BC7"/>
    <w:rsid w:val="00DB3387"/>
    <w:rsid w:val="00DC3CF9"/>
    <w:rsid w:val="00DC6A73"/>
    <w:rsid w:val="00DD02D2"/>
    <w:rsid w:val="00DD2730"/>
    <w:rsid w:val="00DE2515"/>
    <w:rsid w:val="00E008A7"/>
    <w:rsid w:val="00E135C2"/>
    <w:rsid w:val="00E1478B"/>
    <w:rsid w:val="00E23E7C"/>
    <w:rsid w:val="00E263BC"/>
    <w:rsid w:val="00E33AFD"/>
    <w:rsid w:val="00E353A5"/>
    <w:rsid w:val="00E47945"/>
    <w:rsid w:val="00E64107"/>
    <w:rsid w:val="00E720EC"/>
    <w:rsid w:val="00E751F9"/>
    <w:rsid w:val="00E774DE"/>
    <w:rsid w:val="00E82C68"/>
    <w:rsid w:val="00E83F34"/>
    <w:rsid w:val="00E918C9"/>
    <w:rsid w:val="00E95466"/>
    <w:rsid w:val="00EA297C"/>
    <w:rsid w:val="00EA3BD4"/>
    <w:rsid w:val="00EB2E82"/>
    <w:rsid w:val="00EC47B8"/>
    <w:rsid w:val="00ED3529"/>
    <w:rsid w:val="00EE23E8"/>
    <w:rsid w:val="00EE31D1"/>
    <w:rsid w:val="00EE7E0B"/>
    <w:rsid w:val="00EF0354"/>
    <w:rsid w:val="00F1009F"/>
    <w:rsid w:val="00F2374B"/>
    <w:rsid w:val="00F33DA8"/>
    <w:rsid w:val="00F366B1"/>
    <w:rsid w:val="00F400C4"/>
    <w:rsid w:val="00F4168B"/>
    <w:rsid w:val="00F5121C"/>
    <w:rsid w:val="00F67E7B"/>
    <w:rsid w:val="00F702ED"/>
    <w:rsid w:val="00F73C21"/>
    <w:rsid w:val="00F905C2"/>
    <w:rsid w:val="00FA4C53"/>
    <w:rsid w:val="00FA6625"/>
    <w:rsid w:val="00FA7122"/>
    <w:rsid w:val="00FA7B26"/>
    <w:rsid w:val="00FB769D"/>
    <w:rsid w:val="00FC15F0"/>
    <w:rsid w:val="00FC6A5C"/>
    <w:rsid w:val="00FC6BFF"/>
    <w:rsid w:val="00FE6D37"/>
    <w:rsid w:val="00FF3099"/>
    <w:rsid w:val="00FF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62645"/>
  <w15:chartTrackingRefBased/>
  <w15:docId w15:val="{A3A1C721-7A3D-4955-9FEF-1EB5B4D5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8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51"/>
    <w:pPr>
      <w:ind w:left="720"/>
      <w:contextualSpacing/>
    </w:pPr>
  </w:style>
  <w:style w:type="paragraph" w:styleId="NoSpacing">
    <w:name w:val="No Spacing"/>
    <w:uiPriority w:val="1"/>
    <w:qFormat/>
    <w:rsid w:val="00960CF1"/>
    <w:pPr>
      <w:spacing w:after="0" w:line="240" w:lineRule="auto"/>
    </w:pPr>
  </w:style>
  <w:style w:type="character" w:styleId="Hyperlink">
    <w:name w:val="Hyperlink"/>
    <w:basedOn w:val="DefaultParagraphFont"/>
    <w:uiPriority w:val="99"/>
    <w:unhideWhenUsed/>
    <w:rsid w:val="00960CF1"/>
    <w:rPr>
      <w:color w:val="0563C1" w:themeColor="hyperlink"/>
      <w:u w:val="single"/>
    </w:rPr>
  </w:style>
  <w:style w:type="character" w:styleId="UnresolvedMention">
    <w:name w:val="Unresolved Mention"/>
    <w:basedOn w:val="DefaultParagraphFont"/>
    <w:uiPriority w:val="99"/>
    <w:semiHidden/>
    <w:unhideWhenUsed/>
    <w:rsid w:val="007E7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9658">
      <w:bodyDiv w:val="1"/>
      <w:marLeft w:val="0"/>
      <w:marRight w:val="0"/>
      <w:marTop w:val="0"/>
      <w:marBottom w:val="0"/>
      <w:divBdr>
        <w:top w:val="none" w:sz="0" w:space="0" w:color="auto"/>
        <w:left w:val="none" w:sz="0" w:space="0" w:color="auto"/>
        <w:bottom w:val="none" w:sz="0" w:space="0" w:color="auto"/>
        <w:right w:val="none" w:sz="0" w:space="0" w:color="auto"/>
      </w:divBdr>
      <w:divsChild>
        <w:div w:id="732004059">
          <w:marLeft w:val="0"/>
          <w:marRight w:val="0"/>
          <w:marTop w:val="0"/>
          <w:marBottom w:val="0"/>
          <w:divBdr>
            <w:top w:val="none" w:sz="0" w:space="0" w:color="auto"/>
            <w:left w:val="none" w:sz="0" w:space="0" w:color="auto"/>
            <w:bottom w:val="none" w:sz="0" w:space="0" w:color="auto"/>
            <w:right w:val="none" w:sz="0" w:space="0" w:color="auto"/>
          </w:divBdr>
          <w:divsChild>
            <w:div w:id="884875344">
              <w:marLeft w:val="0"/>
              <w:marRight w:val="0"/>
              <w:marTop w:val="0"/>
              <w:marBottom w:val="0"/>
              <w:divBdr>
                <w:top w:val="none" w:sz="0" w:space="0" w:color="auto"/>
                <w:left w:val="none" w:sz="0" w:space="0" w:color="auto"/>
                <w:bottom w:val="none" w:sz="0" w:space="0" w:color="auto"/>
                <w:right w:val="none" w:sz="0" w:space="0" w:color="auto"/>
              </w:divBdr>
              <w:divsChild>
                <w:div w:id="749430766">
                  <w:marLeft w:val="0"/>
                  <w:marRight w:val="0"/>
                  <w:marTop w:val="0"/>
                  <w:marBottom w:val="0"/>
                  <w:divBdr>
                    <w:top w:val="none" w:sz="0" w:space="0" w:color="auto"/>
                    <w:left w:val="none" w:sz="0" w:space="0" w:color="auto"/>
                    <w:bottom w:val="none" w:sz="0" w:space="0" w:color="auto"/>
                    <w:right w:val="none" w:sz="0" w:space="0" w:color="auto"/>
                  </w:divBdr>
                  <w:divsChild>
                    <w:div w:id="1508013622">
                      <w:marLeft w:val="0"/>
                      <w:marRight w:val="0"/>
                      <w:marTop w:val="0"/>
                      <w:marBottom w:val="300"/>
                      <w:divBdr>
                        <w:top w:val="none" w:sz="0" w:space="0" w:color="auto"/>
                        <w:left w:val="none" w:sz="0" w:space="0" w:color="auto"/>
                        <w:bottom w:val="none" w:sz="0" w:space="0" w:color="auto"/>
                        <w:right w:val="none" w:sz="0" w:space="0" w:color="auto"/>
                      </w:divBdr>
                      <w:divsChild>
                        <w:div w:id="393772947">
                          <w:marLeft w:val="2400"/>
                          <w:marRight w:val="0"/>
                          <w:marTop w:val="0"/>
                          <w:marBottom w:val="0"/>
                          <w:divBdr>
                            <w:top w:val="none" w:sz="0" w:space="0" w:color="auto"/>
                            <w:left w:val="none" w:sz="0" w:space="0" w:color="auto"/>
                            <w:bottom w:val="none" w:sz="0" w:space="0" w:color="auto"/>
                            <w:right w:val="none" w:sz="0" w:space="0" w:color="auto"/>
                          </w:divBdr>
                          <w:divsChild>
                            <w:div w:id="666834526">
                              <w:marLeft w:val="0"/>
                              <w:marRight w:val="0"/>
                              <w:marTop w:val="0"/>
                              <w:marBottom w:val="0"/>
                              <w:divBdr>
                                <w:top w:val="none" w:sz="0" w:space="0" w:color="auto"/>
                                <w:left w:val="none" w:sz="0" w:space="0" w:color="auto"/>
                                <w:bottom w:val="none" w:sz="0" w:space="0" w:color="auto"/>
                                <w:right w:val="none" w:sz="0" w:space="0" w:color="auto"/>
                              </w:divBdr>
                              <w:divsChild>
                                <w:div w:id="985360305">
                                  <w:marLeft w:val="0"/>
                                  <w:marRight w:val="0"/>
                                  <w:marTop w:val="0"/>
                                  <w:marBottom w:val="0"/>
                                  <w:divBdr>
                                    <w:top w:val="none" w:sz="0" w:space="0" w:color="auto"/>
                                    <w:left w:val="none" w:sz="0" w:space="0" w:color="auto"/>
                                    <w:bottom w:val="none" w:sz="0" w:space="0" w:color="auto"/>
                                    <w:right w:val="none" w:sz="0" w:space="0" w:color="auto"/>
                                  </w:divBdr>
                                  <w:divsChild>
                                    <w:div w:id="935987619">
                                      <w:marLeft w:val="0"/>
                                      <w:marRight w:val="480"/>
                                      <w:marTop w:val="0"/>
                                      <w:marBottom w:val="120"/>
                                      <w:divBdr>
                                        <w:top w:val="none" w:sz="0" w:space="0" w:color="auto"/>
                                        <w:left w:val="none" w:sz="0" w:space="0" w:color="auto"/>
                                        <w:bottom w:val="none" w:sz="0" w:space="0" w:color="auto"/>
                                        <w:right w:val="none" w:sz="0" w:space="0" w:color="auto"/>
                                      </w:divBdr>
                                      <w:divsChild>
                                        <w:div w:id="7127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9803052309?pwd=FK5LzyxehrSl3cocjuw0zvat6Quoiu.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Vetter</dc:creator>
  <cp:keywords/>
  <dc:description/>
  <cp:lastModifiedBy>Tom Glass</cp:lastModifiedBy>
  <cp:revision>6</cp:revision>
  <cp:lastPrinted>2024-06-30T23:58:00Z</cp:lastPrinted>
  <dcterms:created xsi:type="dcterms:W3CDTF">2025-02-18T15:45:00Z</dcterms:created>
  <dcterms:modified xsi:type="dcterms:W3CDTF">2025-08-08T19:17:00Z</dcterms:modified>
</cp:coreProperties>
</file>